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Афиша Зоологического музея МГУ на сентябрь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экскурсий продолжительностью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+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входной билет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экскурсии продолжительностью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200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+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входной билет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лекций в Биолектории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прохода в Научный террариум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+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входной билет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квеста в музее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+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входной билет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интерактивных занятий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продолжительностью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45-60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входного билета включена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 w:hint="default"/>
          <w:outline w:val="0"/>
          <w:color w:val="c00000"/>
          <w:sz w:val="24"/>
          <w:szCs w:val="24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 xml:space="preserve">Вечерние экскурсии по четвергам в </w:t>
      </w:r>
      <w:r>
        <w:rPr>
          <w:rFonts w:ascii="Times New Roman" w:hAnsi="Times New Roman"/>
          <w:outline w:val="0"/>
          <w:color w:val="c00000"/>
          <w:sz w:val="24"/>
          <w:szCs w:val="24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>19:00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сентября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История и легенды Зоологического музея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1,5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>. 12+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Приглашаем на историческую экскурсию по музею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современные хранилища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старинные квартиры в стенах музея и их тайны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сентября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Экспонаты с историей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 12+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 об экспонатах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снимали в известных кинофильмах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животных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жили в зоопарке и о них написаны воспоминания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четверг 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Зоология в истории Российского государства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 12+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Экскурсия по экспозиции музея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Звери в исторических символах  Российской державы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Обычный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Fonts w:ascii="Times New Roman" w:cs="Times New Roman" w:hAnsi="Times New Roman" w:eastAsia="Times New Roman"/>
          <w:outline w:val="0"/>
          <w:color w:val="c00000"/>
          <w:sz w:val="24"/>
          <w:szCs w:val="24"/>
          <w:u w:color="c00000"/>
          <w:shd w:val="clear" w:color="auto" w:fill="ffff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 w:hint="default"/>
          <w:outline w:val="0"/>
          <w:color w:val="c00000"/>
          <w:sz w:val="24"/>
          <w:szCs w:val="24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 xml:space="preserve">Экскурсии выходного дня  проводятся в </w:t>
      </w:r>
      <w:r>
        <w:rPr>
          <w:rFonts w:ascii="Times New Roman" w:hAnsi="Times New Roman"/>
          <w:outline w:val="0"/>
          <w:color w:val="c00000"/>
          <w:sz w:val="24"/>
          <w:szCs w:val="24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 xml:space="preserve">11:00 </w:t>
      </w:r>
      <w:r>
        <w:rPr>
          <w:rFonts w:ascii="Times New Roman" w:hAnsi="Times New Roman" w:hint="default"/>
          <w:outline w:val="0"/>
          <w:color w:val="c00000"/>
          <w:sz w:val="24"/>
          <w:szCs w:val="24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 xml:space="preserve">и в </w:t>
      </w:r>
      <w:r>
        <w:rPr>
          <w:rFonts w:ascii="Times New Roman" w:hAnsi="Times New Roman"/>
          <w:outline w:val="0"/>
          <w:color w:val="c00000"/>
          <w:sz w:val="24"/>
          <w:szCs w:val="24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>13:00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суббота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Обзорная экскурсия по зверям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7+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Знакомство с самыми знаменитыми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также с самыми малозаметными и непопулярными млекопитающими Земли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их разнообразием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повадками и потребностями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воскресенье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Обзорная экскурсия по Нижнему залу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7+                                                              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Более широкую по тематике экскурсию придумать сложно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зале представлены все типы животного царства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кроме классов птиц и млекопитающих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Число экспонатов так велико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при внимательном их изучении в зале можно провести несколько дней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их здесь около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8000.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суббота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Обзорная экскурсия по птицам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7+   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знают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птицы — это животные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которых тело покрыто перьями и есть крылья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 ли птицы умеют летать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Умеют ли они бегать быстрее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автомобиль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Строить и украшать свои постройки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танцевать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дразниться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дарить подарки и делать многое из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умеет делать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 ждут неожиданные ответы на эти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воскресенье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Король Лев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Правда и вымысел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6+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смотрели  мультфильм «Король Лев»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смотрели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вам хорошо знакомы Муфаса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Тимон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Пумба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на самом деле обстоят дела в дикой природе африканской саванны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ли лев подружиться с бородавочником и сурикатом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ли львы царями зверей и чем питаются гиены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и многое другое вы узнаете на нашей экскурсии и поближе познакомитесь с героями этого замечательного мультфильма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суббота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Обзорная экскурсия по насекомым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7+</w:t>
      </w: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Внешне насекомые очень разные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их объединяет три общих признака — их тело состоит из головы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груди и брюшка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них нет внутреннего скелета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есть наружный хитиновый покров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всех насекомых шесть ног и у большинства есть крылья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можно встретить везде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почве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воздухе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ледяной и даже в кипящей 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воскресенье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Ядовитые и опасные животные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7+     </w:t>
      </w:r>
      <w:r>
        <w:rPr>
          <w:rFonts w:ascii="Times New Roman" w:hAnsi="Times New Roman" w:hint="default"/>
          <w:b w:val="1"/>
          <w:bCs w:val="1"/>
          <w:outline w:val="0"/>
          <w:color w:val="c00000"/>
          <w:sz w:val="24"/>
          <w:szCs w:val="24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>Новая экскурсия</w:t>
      </w:r>
      <w:r>
        <w:rPr>
          <w:rFonts w:ascii="Times New Roman" w:hAnsi="Times New Roman"/>
          <w:b w:val="1"/>
          <w:bCs w:val="1"/>
          <w:outline w:val="0"/>
          <w:color w:val="c00000"/>
          <w:sz w:val="24"/>
          <w:szCs w:val="24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>!!!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Ядовитые животные …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сразу представляет кобр и гадюк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медуз и гидр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пауков и скорпионов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обитатели нашей планеты обзавелись смертельным укусом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можно использовать 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каких групп животных он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с жабами надо обращаться осторожно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вы возьмёте на руки утконоса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Ответы на эти и другие вопросы вы узнаете на нашей экскурсии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  <w:b w:val="1"/>
          <w:bC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c00000"/>
          <w:sz w:val="24"/>
          <w:szCs w:val="24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 xml:space="preserve">Воскресная программа Биолектория 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лекция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Квартирный вопрос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5+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«Улитка спряталась в свой домик»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«у черепахи дом всегда с собой» – все когда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нибудь слышали эти фразы или сами так говорили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кто из животных строит себе настоящие жилище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как оно устроено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Встречаются ли в природе коммунальные квартиры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Какое насекомое помогает ювелирам создавать великолепные украшения и каким образом можно разукрасить осиное гнездо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лекция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Чувства человека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зрение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7+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знаете ли Вы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чем мы видим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Могут ли нас обмануть наши собственные глаза и как часто это происходит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Зачем нам нужны палочки и колбочки в глазу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как мы можем видеть со «слепым пятном»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лекции мы покажем Вам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такое зрительные иллюзии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человек видит в темноте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как работает его зрение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Вас ждут удивительные эксперименты с собственным зрением на этой увлекательной лекции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лекция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Жизнь за чужой счёт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.7+      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Наша планета наполнена жизнью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на гигантской глубине и в жерле вулкана можно обнаружить живых существ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Все они удивительно приспособлены к обитанию в своей среде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 наибольшего мастерства достигли 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кто выбрал жизнь за чужой счет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Речь идет о паразитах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Слышали ли вы о цветках Раффлезии – самых больших на планете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об улитках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вампирах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Знаете ли Вы о грибах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превращающих муравьев в зомби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Приходите к нам на лекцию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вы узнаете какие паразиты живут рядом с нами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какие в нас самих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Зачем жирафу пятна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?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5+                    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этой лекции Вы погрузитесь в удивительный мир красок и форм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Вся палитра предупреждающих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защитных и угрожающих окрасок у самых разных организмов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Животные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напоминающие листья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цветы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похожие на насекомых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виды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близнецы и самые ядовитые животные на планете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сентября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лекция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Киты и дельфины – люди моря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5+                                                        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Существа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 интригуют нас с детства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Самые большие животные на планете питаются самой маленькой пищей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Они могут погружаться под воду почти на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км и преодолевать порой до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12000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А слышали ли Вы о зубастых китах и о том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дельфины имеют собственный язык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как они говорят под водой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как слышат без «ушей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"?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ff7e79"/>
          <w:sz w:val="24"/>
          <w:szCs w:val="24"/>
          <w:u w:color="ff7e79"/>
          <w:shd w:val="clear" w:color="auto" w:fill="ffffff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7e79"/>
          <w:sz w:val="24"/>
          <w:szCs w:val="24"/>
          <w:u w:color="ff7e79"/>
          <w:shd w:val="clear" w:color="auto" w:fill="ffffff"/>
          <w:rtl w:val="0"/>
          <w:lang w:val="ru-RU"/>
          <w14:textFill>
            <w14:solidFill>
              <w14:srgbClr w14:val="FF7E79"/>
            </w14:solidFill>
          </w14:textFill>
        </w:rPr>
        <w:t>Интерактивные занятия</w:t>
      </w:r>
      <w:r>
        <w:rPr>
          <w:rFonts w:ascii="Times New Roman" w:hAnsi="Times New Roman"/>
          <w:b w:val="1"/>
          <w:bCs w:val="1"/>
          <w:outline w:val="0"/>
          <w:color w:val="ff7e79"/>
          <w:sz w:val="24"/>
          <w:szCs w:val="24"/>
          <w:u w:color="ff7e79"/>
          <w:shd w:val="clear" w:color="auto" w:fill="ffffff"/>
          <w:rtl w:val="0"/>
          <w:lang w:val="ru-RU"/>
          <w14:textFill>
            <w14:solidFill>
              <w14:srgbClr w14:val="FF7E79"/>
            </w14:solidFill>
          </w14:textFill>
        </w:rPr>
        <w:t>.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27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сентября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интерактивное занятие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Морской биолог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10+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Романтика экспедиций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кропотливый труд учёного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энтузиазм натуралиста – всё это пригодиться в работе морского биолога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занимается морской биолог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живёт в экспедиции – это можно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побывав на нашем интерактивном занятии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                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  <w:outline w:val="0"/>
          <w:color w:val="ff7e79"/>
          <w:u w:color="ff7e79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7e79"/>
          <w:u w:color="ff7e79"/>
          <w:rtl w:val="0"/>
          <w14:textFill>
            <w14:solidFill>
              <w14:srgbClr w14:val="FF7E79"/>
            </w14:solidFill>
          </w14:textFill>
        </w:rPr>
        <w:t xml:space="preserve">Квест </w:t>
      </w:r>
      <w:r>
        <w:rPr>
          <w:rFonts w:ascii="Times New Roman" w:hAnsi="Times New Roman"/>
          <w:b w:val="1"/>
          <w:bCs w:val="1"/>
          <w:outline w:val="0"/>
          <w:color w:val="ff7e79"/>
          <w:u w:color="ff7e79"/>
          <w:rtl w:val="0"/>
          <w14:textFill>
            <w14:solidFill>
              <w14:srgbClr w14:val="FF7E79"/>
            </w14:solidFill>
          </w14:textFill>
        </w:rPr>
        <w:t>"</w:t>
      </w:r>
      <w:r>
        <w:rPr>
          <w:rFonts w:ascii="Times New Roman" w:hAnsi="Times New Roman" w:hint="default"/>
          <w:b w:val="1"/>
          <w:bCs w:val="1"/>
          <w:outline w:val="0"/>
          <w:color w:val="ff7e79"/>
          <w:u w:color="ff7e79"/>
          <w:rtl w:val="0"/>
          <w14:textFill>
            <w14:solidFill>
              <w14:srgbClr w14:val="FF7E79"/>
            </w14:solidFill>
          </w14:textFill>
        </w:rPr>
        <w:t>Найди свой цвет</w:t>
      </w:r>
      <w:r>
        <w:rPr>
          <w:rFonts w:ascii="Times New Roman" w:hAnsi="Times New Roman"/>
          <w:b w:val="1"/>
          <w:bCs w:val="1"/>
          <w:outline w:val="0"/>
          <w:color w:val="ff7e79"/>
          <w:u w:color="ff7e79"/>
          <w:rtl w:val="0"/>
          <w14:textFill>
            <w14:solidFill>
              <w14:srgbClr w14:val="FF7E79"/>
            </w14:solidFill>
          </w14:textFill>
        </w:rPr>
        <w:t>".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Каждые выходные с </w:t>
      </w:r>
      <w:r>
        <w:rPr>
          <w:rFonts w:ascii="Times New Roman" w:hAnsi="Times New Roman"/>
          <w:rtl w:val="0"/>
        </w:rPr>
        <w:t xml:space="preserve">12.00 </w:t>
      </w:r>
      <w:r>
        <w:rPr>
          <w:rFonts w:ascii="Times New Roman" w:hAnsi="Times New Roman" w:hint="default"/>
          <w:rtl w:val="0"/>
        </w:rPr>
        <w:t xml:space="preserve">до </w:t>
      </w:r>
      <w:r>
        <w:rPr>
          <w:rFonts w:ascii="Times New Roman" w:hAnsi="Times New Roman"/>
          <w:rtl w:val="0"/>
        </w:rPr>
        <w:t>17.00.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Квест о цвете в животном мире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узнаете о пигментах животных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о том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какого цвета на самом деле бабочки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ящерицы и попугаи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музее вы получите карту квеста и стикеры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Следуйте специальным обозначениям на поверхностях в музее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 сканируйте </w:t>
      </w:r>
      <w:r>
        <w:rPr>
          <w:rFonts w:ascii="Times New Roman" w:hAnsi="Times New Roman"/>
          <w:rtl w:val="0"/>
          <w:lang w:val="fr-FR"/>
        </w:rPr>
        <w:t>QR</w:t>
      </w:r>
      <w:r>
        <w:rPr>
          <w:rFonts w:ascii="Times New Roman" w:hAnsi="Times New Roman" w:hint="default"/>
          <w:rtl w:val="0"/>
          <w:lang w:val="ru-RU"/>
        </w:rPr>
        <w:t> коды на витринах и смотрите увлекательные поясняющие видео по вопросам квеста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  <w:outline w:val="0"/>
          <w:color w:val="ff7e79"/>
          <w:u w:color="ff7e79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7e79"/>
          <w:u w:color="ff7e79"/>
          <w:rtl w:val="0"/>
          <w:lang w:val="ru-RU"/>
          <w14:textFill>
            <w14:solidFill>
              <w14:srgbClr w14:val="FF7E79"/>
            </w14:solidFill>
          </w14:textFill>
        </w:rPr>
        <w:t>Научный террариум музея</w:t>
      </w:r>
      <w:r>
        <w:rPr>
          <w:rFonts w:ascii="Times New Roman" w:hAnsi="Times New Roman"/>
          <w:b w:val="1"/>
          <w:bCs w:val="1"/>
          <w:outline w:val="0"/>
          <w:color w:val="ff7e79"/>
          <w:u w:color="ff7e79"/>
          <w:rtl w:val="0"/>
          <w14:textFill>
            <w14:solidFill>
              <w14:srgbClr w14:val="FF7E79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Возобновляет работу Научный террариум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Каждые выходные с </w:t>
      </w:r>
      <w:r>
        <w:rPr>
          <w:rFonts w:ascii="Times New Roman" w:hAnsi="Times New Roman"/>
          <w:rtl w:val="0"/>
        </w:rPr>
        <w:t xml:space="preserve">11.00 </w:t>
      </w:r>
      <w:r>
        <w:rPr>
          <w:rFonts w:ascii="Times New Roman" w:hAnsi="Times New Roman" w:hint="default"/>
          <w:rtl w:val="0"/>
        </w:rPr>
        <w:t xml:space="preserve">до </w:t>
      </w:r>
      <w:r>
        <w:rPr>
          <w:rFonts w:ascii="Times New Roman" w:hAnsi="Times New Roman"/>
          <w:rtl w:val="0"/>
        </w:rPr>
        <w:t xml:space="preserve">17.00 </w:t>
      </w:r>
      <w:r>
        <w:rPr>
          <w:rFonts w:ascii="Times New Roman" w:hAnsi="Times New Roman" w:hint="default"/>
          <w:rtl w:val="0"/>
          <w:lang w:val="ru-RU"/>
        </w:rPr>
        <w:t>ждем Вас на выставке рептилий и амфибий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Коллекция рептилий научного террариума Зоомузея МГУ не имеет аналогов в мире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хотя бы только потому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многие из животных коллекции были впервые открыты и описаны ее сотрудниками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Некоторые виды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обладающие уникальными особенностями поведения или  физиологии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поступили в террариум специально для образовательных целей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подавляющее большинство демонстрируемых животных являются объектами научной работы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происходит прямо сейчас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  <w:outline w:val="0"/>
          <w:color w:val="ff7e79"/>
          <w:u w:color="ff7e79"/>
          <w14:textFill>
            <w14:solidFill>
              <w14:srgbClr w14:val="FF7E7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7e79"/>
          <w:u w:color="ff7e79"/>
          <w:rtl w:val="0"/>
          <w:lang w:val="ru-RU"/>
          <w14:textFill>
            <w14:solidFill>
              <w14:srgbClr w14:val="FF7E79"/>
            </w14:solidFill>
          </w14:textFill>
        </w:rPr>
        <w:t>Экскурсии в парках Москвы</w:t>
      </w:r>
      <w:r>
        <w:rPr>
          <w:rFonts w:ascii="Times New Roman" w:hAnsi="Times New Roman"/>
          <w:b w:val="1"/>
          <w:bCs w:val="1"/>
          <w:outline w:val="0"/>
          <w:color w:val="ff7e79"/>
          <w:u w:color="ff7e79"/>
          <w:rtl w:val="0"/>
          <w14:textFill>
            <w14:solidFill>
              <w14:srgbClr w14:val="FF7E79"/>
            </w14:solidFill>
          </w14:textFill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Продолжение зоопрогулок с музеем в осеннем сезоне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сентябре Зоомузей организует экскурсии на природе для детей и взрослых в парках Москвы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Измайловском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Воробьевы горы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Сокольники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нашим экскурсоводом посетители</w:t>
      </w:r>
      <w:r>
        <w:rPr>
          <w:rFonts w:ascii="Times New Roman" w:hAnsi="Times New Roman" w:hint="default"/>
          <w:rtl w:val="0"/>
        </w:rPr>
        <w:t xml:space="preserve"> науч</w:t>
      </w:r>
      <w:r>
        <w:rPr>
          <w:rFonts w:ascii="Times New Roman" w:hAnsi="Times New Roman" w:hint="default"/>
          <w:rtl w:val="0"/>
          <w:lang w:val="ru-RU"/>
        </w:rPr>
        <w:t>атся отличать разных птиц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зверей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насекомых и других животных парка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Найд</w:t>
      </w:r>
      <w:r>
        <w:rPr>
          <w:rFonts w:ascii="Times New Roman" w:hAnsi="Times New Roman" w:hint="default"/>
          <w:rtl w:val="0"/>
          <w:lang w:val="ru-RU"/>
        </w:rPr>
        <w:t>ут</w:t>
      </w:r>
      <w:r>
        <w:rPr>
          <w:rFonts w:ascii="Times New Roman" w:hAnsi="Times New Roman" w:hint="default"/>
          <w:rtl w:val="0"/>
        </w:rPr>
        <w:t xml:space="preserve"> даже тех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прячется от глаз прохожих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Узнаем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они живут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 питаются и как научились соседствовать с человеком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cs="Times New Roman" w:hAnsi="Times New Roman" w:eastAsia="Times New Roman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